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B3CA" w14:textId="55CAF525" w:rsidR="002124F1" w:rsidRDefault="00B618C0">
      <w:r>
        <w:t xml:space="preserve">Sample </w:t>
      </w:r>
      <w:r w:rsidR="00B13696">
        <w:t xml:space="preserve">Justification </w:t>
      </w:r>
      <w:r>
        <w:t>Letter</w:t>
      </w:r>
    </w:p>
    <w:p w14:paraId="72081CEE" w14:textId="01E24392" w:rsidR="00B618C0" w:rsidRDefault="00944788">
      <w:r>
        <w:t>Pati</w:t>
      </w:r>
      <w:r w:rsidR="00EA36AE">
        <w:t>ent Experience (PX) 101</w:t>
      </w:r>
    </w:p>
    <w:p w14:paraId="3C4AC5EB" w14:textId="77777777" w:rsidR="00B618C0" w:rsidRDefault="00B618C0"/>
    <w:p w14:paraId="1B979660" w14:textId="57F38D47" w:rsidR="00B618C0" w:rsidRDefault="00B618C0">
      <w:r>
        <w:t xml:space="preserve">Dear </w:t>
      </w:r>
      <w:r w:rsidRPr="00B618C0">
        <w:rPr>
          <w:b/>
        </w:rPr>
        <w:t>&lt;</w:t>
      </w:r>
      <w:r w:rsidR="00427F0D">
        <w:rPr>
          <w:b/>
        </w:rPr>
        <w:t>Supervisor Name</w:t>
      </w:r>
      <w:r w:rsidRPr="00B618C0">
        <w:rPr>
          <w:b/>
        </w:rPr>
        <w:t>&gt;</w:t>
      </w:r>
      <w:r>
        <w:t>,</w:t>
      </w:r>
    </w:p>
    <w:p w14:paraId="217097BA" w14:textId="77777777" w:rsidR="00B618C0" w:rsidRDefault="00B618C0"/>
    <w:p w14:paraId="6939D7B5" w14:textId="270BAA7B" w:rsidR="00333C84" w:rsidRPr="00944788" w:rsidRDefault="00630C77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 xml:space="preserve">In support of our commitment to improving the patient experience at </w:t>
      </w:r>
      <w:r w:rsidRPr="00FD566E">
        <w:rPr>
          <w:rFonts w:ascii="Calibri" w:eastAsia="Times New Roman" w:hAnsi="Calibri" w:cs="Times New Roman"/>
        </w:rPr>
        <w:t>&lt;</w:t>
      </w:r>
      <w:r>
        <w:rPr>
          <w:rFonts w:ascii="Calibri" w:eastAsia="Times New Roman" w:hAnsi="Calibri" w:cs="Times New Roman"/>
          <w:b/>
          <w:bCs/>
        </w:rPr>
        <w:t>Insert n</w:t>
      </w:r>
      <w:r w:rsidRPr="00FD566E">
        <w:rPr>
          <w:rFonts w:ascii="Calibri" w:eastAsia="Times New Roman" w:hAnsi="Calibri" w:cs="Times New Roman"/>
          <w:b/>
          <w:bCs/>
        </w:rPr>
        <w:t xml:space="preserve">ame of your </w:t>
      </w:r>
      <w:r w:rsidRPr="00F93977">
        <w:rPr>
          <w:rFonts w:eastAsia="Times New Roman" w:cs="Times New Roman"/>
          <w:b/>
          <w:bCs/>
        </w:rPr>
        <w:t>organization</w:t>
      </w:r>
      <w:r w:rsidRPr="00F93977">
        <w:rPr>
          <w:rFonts w:eastAsia="Times New Roman" w:cs="Times New Roman"/>
        </w:rPr>
        <w:t xml:space="preserve">&gt;, </w:t>
      </w:r>
      <w:r w:rsidR="00B618C0">
        <w:t>I would like to</w:t>
      </w:r>
      <w:r w:rsidR="002409D6">
        <w:t xml:space="preserve"> </w:t>
      </w:r>
      <w:r w:rsidR="00E640AC">
        <w:t>request approval</w:t>
      </w:r>
      <w:r w:rsidR="00944788">
        <w:t xml:space="preserve"> </w:t>
      </w:r>
      <w:r w:rsidR="00D33C0D">
        <w:t>for</w:t>
      </w:r>
      <w:r w:rsidR="00944788">
        <w:t xml:space="preserve"> Patient Experience (PX) 101, designed to enhance our organization’s foundation in patient experience excellence</w:t>
      </w:r>
      <w:r w:rsidR="00B93AE5">
        <w:t xml:space="preserve">. </w:t>
      </w:r>
      <w:r w:rsidR="00944788">
        <w:t>PX 101</w:t>
      </w:r>
      <w:r w:rsidR="00944788" w:rsidRPr="00944788">
        <w:t xml:space="preserve"> equips healthcare organizations with a foundational, e</w:t>
      </w:r>
      <w:r w:rsidR="00944788">
        <w:t xml:space="preserve">asy-to-use educational resource. </w:t>
      </w:r>
      <w:r w:rsidR="00D33C0D">
        <w:t>It</w:t>
      </w:r>
      <w:r w:rsidR="00944788" w:rsidRPr="00944788">
        <w:t xml:space="preserve"> provides tools and activities to facilitate discussions with staff on what patient experience is, what it means to them and how they can positively impact experience excellence.</w:t>
      </w:r>
    </w:p>
    <w:p w14:paraId="78914779" w14:textId="77777777" w:rsidR="00427F0D" w:rsidRDefault="00427F0D"/>
    <w:p w14:paraId="5F4F6262" w14:textId="23006DB7" w:rsidR="0031654A" w:rsidRDefault="0031654A" w:rsidP="0031654A">
      <w:r>
        <w:t xml:space="preserve">I am seeking your approval for the </w:t>
      </w:r>
      <w:r w:rsidR="00944788">
        <w:t>resource</w:t>
      </w:r>
      <w:r>
        <w:t xml:space="preserve"> fee of </w:t>
      </w:r>
      <w:r>
        <w:rPr>
          <w:b/>
        </w:rPr>
        <w:t>&lt;I</w:t>
      </w:r>
      <w:r w:rsidRPr="00B618C0">
        <w:rPr>
          <w:b/>
        </w:rPr>
        <w:t>nsert cost&gt;.</w:t>
      </w:r>
      <w:r>
        <w:rPr>
          <w:b/>
        </w:rPr>
        <w:t xml:space="preserve"> </w:t>
      </w:r>
      <w:r w:rsidR="00944788">
        <w:t xml:space="preserve">PX 101 is </w:t>
      </w:r>
      <w:r w:rsidR="00A94112">
        <w:t xml:space="preserve">customizable and </w:t>
      </w:r>
      <w:r w:rsidR="00D33C0D">
        <w:t>ideal</w:t>
      </w:r>
      <w:r w:rsidR="00944788">
        <w:t xml:space="preserve"> for use in orientation programs, as part of our annual education requirements and</w:t>
      </w:r>
      <w:r w:rsidR="00E640AC">
        <w:t>/or</w:t>
      </w:r>
      <w:r w:rsidR="00944788">
        <w:t xml:space="preserve"> department specific education. </w:t>
      </w:r>
      <w:r w:rsidR="00E640AC">
        <w:t>It</w:t>
      </w:r>
      <w:r w:rsidR="00944788">
        <w:t xml:space="preserve"> provides foundational key learning across seven session topics (3.5 hours total) and includes electronically </w:t>
      </w:r>
      <w:r w:rsidR="00D33C0D">
        <w:t>accessible resources.</w:t>
      </w:r>
    </w:p>
    <w:p w14:paraId="037E3461" w14:textId="77777777" w:rsidR="0031654A" w:rsidRDefault="0031654A"/>
    <w:p w14:paraId="726C0B38" w14:textId="13A0B2C8" w:rsidR="00944788" w:rsidRDefault="00944788" w:rsidP="00944788">
      <w:r w:rsidRPr="00944788">
        <w:t xml:space="preserve">PX 101 </w:t>
      </w:r>
      <w:r>
        <w:t>distills</w:t>
      </w:r>
      <w:r w:rsidRPr="00944788">
        <w:t xml:space="preserve"> the vast resources and knowledge available via </w:t>
      </w:r>
      <w:r w:rsidR="00A160CB">
        <w:t>The Beryl Institute</w:t>
      </w:r>
      <w:r w:rsidRPr="00944788">
        <w:t xml:space="preserve"> into practical, transferable learning to support </w:t>
      </w:r>
      <w:r w:rsidR="00A3197F">
        <w:t>our</w:t>
      </w:r>
      <w:r w:rsidR="00A3197F" w:rsidRPr="00944788">
        <w:t xml:space="preserve"> </w:t>
      </w:r>
      <w:r w:rsidRPr="00944788">
        <w:t xml:space="preserve">larger patient experience training strategy. </w:t>
      </w:r>
      <w:r w:rsidR="005651C9" w:rsidRPr="00A02D25">
        <w:t>The Beryl Institute is the global community of practice committed to elevating the human experience in healthcare.</w:t>
      </w:r>
      <w:r w:rsidR="005651C9" w:rsidRPr="005651C9">
        <w:rPr>
          <w:b/>
          <w:bCs/>
        </w:rPr>
        <w:t> </w:t>
      </w:r>
      <w:r w:rsidRPr="00944788">
        <w:t>Th</w:t>
      </w:r>
      <w:r w:rsidR="005651C9">
        <w:t>e</w:t>
      </w:r>
      <w:r w:rsidRPr="00944788">
        <w:t xml:space="preserve"> foundational information</w:t>
      </w:r>
      <w:r w:rsidR="005651C9">
        <w:t xml:space="preserve"> </w:t>
      </w:r>
      <w:r w:rsidR="005651C9" w:rsidRPr="00A02D25">
        <w:t>that PX101 provides</w:t>
      </w:r>
      <w:r w:rsidR="005651C9">
        <w:t xml:space="preserve"> </w:t>
      </w:r>
      <w:r w:rsidRPr="00944788">
        <w:t>can be applied immediately on the front lines of care to positively impact experience outcomes.</w:t>
      </w:r>
    </w:p>
    <w:p w14:paraId="346A23F3" w14:textId="66F1DFFE" w:rsidR="00944788" w:rsidRDefault="00944788" w:rsidP="00944788"/>
    <w:p w14:paraId="682AEE62" w14:textId="328500D2" w:rsidR="00944788" w:rsidRPr="00944788" w:rsidRDefault="00944788" w:rsidP="00944788">
      <w:r>
        <w:t>PX 101 will enable our organization to:</w:t>
      </w:r>
    </w:p>
    <w:p w14:paraId="65974E5C" w14:textId="03FFDB41" w:rsidR="005D737D" w:rsidRDefault="00944788" w:rsidP="005D737D">
      <w:pPr>
        <w:pStyle w:val="ListParagraph"/>
        <w:numPr>
          <w:ilvl w:val="0"/>
          <w:numId w:val="4"/>
        </w:numPr>
      </w:pPr>
      <w:r>
        <w:t>Build awareness of the reasons for caring about patient experience and of the value of delivering patient experience excellence</w:t>
      </w:r>
    </w:p>
    <w:p w14:paraId="098B1226" w14:textId="1EDE0452" w:rsidR="00944788" w:rsidRDefault="00944788" w:rsidP="005D737D">
      <w:pPr>
        <w:pStyle w:val="ListParagraph"/>
        <w:numPr>
          <w:ilvl w:val="0"/>
          <w:numId w:val="4"/>
        </w:numPr>
      </w:pPr>
      <w:r>
        <w:t xml:space="preserve">Increase motivation through personal and professional experiences </w:t>
      </w:r>
    </w:p>
    <w:p w14:paraId="46588532" w14:textId="58300256" w:rsidR="00944788" w:rsidRDefault="00944788" w:rsidP="005D737D">
      <w:pPr>
        <w:pStyle w:val="ListParagraph"/>
        <w:numPr>
          <w:ilvl w:val="0"/>
          <w:numId w:val="4"/>
        </w:numPr>
      </w:pPr>
      <w:r>
        <w:t>Develop knowledge of the aspects of the</w:t>
      </w:r>
      <w:r w:rsidR="00A160CB">
        <w:t xml:space="preserve"> </w:t>
      </w:r>
      <w:r>
        <w:t>experience that patients and families value most</w:t>
      </w:r>
    </w:p>
    <w:p w14:paraId="56BBC094" w14:textId="046B25AF" w:rsidR="00944788" w:rsidRDefault="00944788" w:rsidP="005D737D">
      <w:pPr>
        <w:pStyle w:val="ListParagraph"/>
        <w:numPr>
          <w:ilvl w:val="0"/>
          <w:numId w:val="4"/>
        </w:numPr>
      </w:pPr>
      <w:r>
        <w:t>Practice skills in a safe environment</w:t>
      </w:r>
    </w:p>
    <w:p w14:paraId="515B4156" w14:textId="77A0254E" w:rsidR="00944788" w:rsidRDefault="00944788" w:rsidP="005D737D">
      <w:pPr>
        <w:pStyle w:val="ListParagraph"/>
        <w:numPr>
          <w:ilvl w:val="0"/>
          <w:numId w:val="4"/>
        </w:numPr>
      </w:pPr>
      <w:r>
        <w:t>Prepare for usage on-the-job</w:t>
      </w:r>
    </w:p>
    <w:p w14:paraId="598BD872" w14:textId="77777777" w:rsidR="0031654A" w:rsidRDefault="0031654A"/>
    <w:p w14:paraId="03121DB2" w14:textId="63F5FF0A" w:rsidR="0091015E" w:rsidRPr="00427F0D" w:rsidRDefault="00630C77">
      <w:pPr>
        <w:rPr>
          <w:b/>
        </w:rPr>
      </w:pPr>
      <w:r>
        <w:rPr>
          <w:rFonts w:ascii="Calibri" w:eastAsia="Times New Roman" w:hAnsi="Calibri" w:cs="Times New Roman"/>
        </w:rPr>
        <w:t>Thank you for your consideration in supporting this investment.</w:t>
      </w:r>
      <w:r w:rsidRPr="00FD566E">
        <w:rPr>
          <w:rFonts w:ascii="Calibri" w:eastAsia="Times New Roman" w:hAnsi="Calibri" w:cs="Times New Roman"/>
        </w:rPr>
        <w:br/>
      </w:r>
    </w:p>
    <w:p w14:paraId="6909E04C" w14:textId="77777777" w:rsidR="0091015E" w:rsidRDefault="0091015E">
      <w:r>
        <w:t>Sincerely,</w:t>
      </w:r>
    </w:p>
    <w:p w14:paraId="3AEEAB03" w14:textId="77777777" w:rsidR="0091015E" w:rsidRDefault="0091015E"/>
    <w:p w14:paraId="7123760B" w14:textId="77777777" w:rsidR="0091015E" w:rsidRPr="00F50E2D" w:rsidRDefault="0091015E">
      <w:pPr>
        <w:rPr>
          <w:b/>
        </w:rPr>
      </w:pPr>
      <w:r w:rsidRPr="00F50E2D">
        <w:rPr>
          <w:b/>
        </w:rPr>
        <w:t>&lt;Insert Your Name, Title&gt;</w:t>
      </w:r>
    </w:p>
    <w:sectPr w:rsidR="0091015E" w:rsidRPr="00F50E2D" w:rsidSect="0023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8E4A38"/>
    <w:multiLevelType w:val="hybridMultilevel"/>
    <w:tmpl w:val="0BE6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60E53"/>
    <w:multiLevelType w:val="hybridMultilevel"/>
    <w:tmpl w:val="7E46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14AF3"/>
    <w:multiLevelType w:val="hybridMultilevel"/>
    <w:tmpl w:val="2B8E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2867">
    <w:abstractNumId w:val="3"/>
  </w:num>
  <w:num w:numId="2" w16cid:durableId="236744290">
    <w:abstractNumId w:val="0"/>
  </w:num>
  <w:num w:numId="3" w16cid:durableId="1363243479">
    <w:abstractNumId w:val="1"/>
  </w:num>
  <w:num w:numId="4" w16cid:durableId="495459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C0"/>
    <w:rsid w:val="000759DA"/>
    <w:rsid w:val="001A02CE"/>
    <w:rsid w:val="002124F1"/>
    <w:rsid w:val="00234438"/>
    <w:rsid w:val="002409D6"/>
    <w:rsid w:val="0031654A"/>
    <w:rsid w:val="00333C84"/>
    <w:rsid w:val="00427F0D"/>
    <w:rsid w:val="005651C9"/>
    <w:rsid w:val="005D737D"/>
    <w:rsid w:val="00630C77"/>
    <w:rsid w:val="008C1F7A"/>
    <w:rsid w:val="0091015E"/>
    <w:rsid w:val="00944788"/>
    <w:rsid w:val="00A02D25"/>
    <w:rsid w:val="00A160CB"/>
    <w:rsid w:val="00A3197F"/>
    <w:rsid w:val="00A94112"/>
    <w:rsid w:val="00B13696"/>
    <w:rsid w:val="00B618C0"/>
    <w:rsid w:val="00B93AE5"/>
    <w:rsid w:val="00D33C0D"/>
    <w:rsid w:val="00E640AC"/>
    <w:rsid w:val="00E744E6"/>
    <w:rsid w:val="00EA36AE"/>
    <w:rsid w:val="00F169F6"/>
    <w:rsid w:val="00F50E2D"/>
    <w:rsid w:val="00F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F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F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F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F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0D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944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Garrison</dc:creator>
  <cp:keywords/>
  <dc:description/>
  <cp:lastModifiedBy>Stacy Palmer</cp:lastModifiedBy>
  <cp:revision>2</cp:revision>
  <dcterms:created xsi:type="dcterms:W3CDTF">2023-05-26T19:19:00Z</dcterms:created>
  <dcterms:modified xsi:type="dcterms:W3CDTF">2023-05-26T19:19:00Z</dcterms:modified>
</cp:coreProperties>
</file>